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BE5" w:rsidRDefault="00B63CB4">
      <w:pPr>
        <w:pStyle w:val="NormalWeb"/>
        <w:rPr>
          <w:rFonts w:ascii="Arial" w:hAnsi="Arial"/>
          <w:color w:val="000000"/>
          <w:sz w:val="27"/>
          <w:szCs w:val="27"/>
        </w:rPr>
      </w:pPr>
      <w:r>
        <w:rPr>
          <w:rFonts w:ascii="Arial" w:hAnsi="Arial"/>
          <w:color w:val="000000"/>
          <w:sz w:val="27"/>
          <w:szCs w:val="27"/>
        </w:rPr>
        <w:t>1.</w:t>
      </w:r>
      <w:r w:rsidR="001B4BE5">
        <w:rPr>
          <w:rFonts w:ascii="Arial" w:hAnsi="Arial"/>
          <w:color w:val="000000"/>
          <w:sz w:val="27"/>
          <w:szCs w:val="27"/>
        </w:rPr>
        <w:t>Describe what you think it takes to be an effective leader.</w:t>
      </w:r>
      <w:r>
        <w:rPr>
          <w:rFonts w:ascii="Arial" w:hAnsi="Arial"/>
          <w:color w:val="000000"/>
          <w:sz w:val="27"/>
          <w:szCs w:val="27"/>
        </w:rPr>
        <w:t xml:space="preserve"> </w:t>
      </w:r>
      <w:r w:rsidR="001B4BE5">
        <w:rPr>
          <w:rFonts w:ascii="Arial" w:hAnsi="Arial"/>
          <w:color w:val="000000"/>
          <w:sz w:val="27"/>
          <w:szCs w:val="27"/>
        </w:rPr>
        <w:t>Support your answers with examples.</w:t>
      </w:r>
    </w:p>
    <w:p w:rsidR="00345654" w:rsidRDefault="00B63CB4" w:rsidP="00345654">
      <w:pPr>
        <w:pStyle w:val="NormalWeb"/>
        <w:rPr>
          <w:rFonts w:ascii="Arial" w:hAnsi="Arial"/>
          <w:color w:val="000000"/>
          <w:sz w:val="27"/>
          <w:szCs w:val="27"/>
        </w:rPr>
      </w:pPr>
      <w:r>
        <w:rPr>
          <w:rFonts w:ascii="Arial" w:hAnsi="Arial"/>
          <w:color w:val="000000"/>
          <w:sz w:val="27"/>
          <w:szCs w:val="27"/>
        </w:rPr>
        <w:t>A</w:t>
      </w:r>
    </w:p>
    <w:p w:rsidR="00B836EA" w:rsidRPr="00345654" w:rsidRDefault="00B836EA" w:rsidP="00345654">
      <w:pPr>
        <w:pStyle w:val="NormalWeb"/>
        <w:rPr>
          <w:rFonts w:ascii="Arial" w:hAnsi="Arial"/>
          <w:color w:val="000000"/>
          <w:sz w:val="27"/>
          <w:szCs w:val="27"/>
        </w:rPr>
      </w:pPr>
      <w:r>
        <w:rPr>
          <w:rFonts w:ascii="Arial" w:hAnsi="Arial" w:cs="Arial"/>
          <w:color w:val="000000"/>
          <w:sz w:val="27"/>
          <w:szCs w:val="27"/>
        </w:rPr>
        <w:t>In my opinion, an effective leader has the following characteristics:</w:t>
      </w:r>
      <w:r w:rsidR="00B63CB4">
        <w:rPr>
          <w:rFonts w:ascii="Arial" w:hAnsi="Arial" w:cs="Arial"/>
          <w:color w:val="000000"/>
          <w:sz w:val="27"/>
          <w:szCs w:val="27"/>
        </w:rPr>
        <w:t xml:space="preserve"> </w:t>
      </w:r>
      <w:r>
        <w:rPr>
          <w:rFonts w:ascii="Arial" w:hAnsi="Arial" w:cs="Arial"/>
          <w:color w:val="000000"/>
          <w:sz w:val="27"/>
          <w:szCs w:val="27"/>
        </w:rPr>
        <w:t>Clear communication and vision – An effective leader can communicate the goals and objectives clearly and can lay down his or her vision simplistically. The team will be able to follow clear communication to reach their goals. </w:t>
      </w:r>
      <w:r>
        <w:rPr>
          <w:rFonts w:ascii="Arial" w:hAnsi="Arial" w:cs="Arial"/>
          <w:color w:val="000000"/>
          <w:sz w:val="27"/>
          <w:szCs w:val="27"/>
        </w:rPr>
        <w:br/>
        <w:t> Ability to guide change within the team – An effective leader must be able to take everyone forward with him. Despite having any friction between the team, the leader must be able to inspire, convince and guide the team to achieve a common goal. For example – A leader who focuses just on high performers would lose the confidence of average or low performers in the team.</w:t>
      </w:r>
      <w:r>
        <w:rPr>
          <w:rFonts w:ascii="Arial" w:hAnsi="Arial" w:cs="Arial"/>
          <w:color w:val="000000"/>
          <w:sz w:val="27"/>
          <w:szCs w:val="27"/>
        </w:rPr>
        <w:br/>
        <w:t>Modest and ethical – An effective leader does not boast about his achievements. He or she is humble always, by being ethical and not use unethical means to achieve goals. For example - A leader who comes to the office on time would inspire others to be on time and will be professional having a conversation in the office. </w:t>
      </w:r>
    </w:p>
    <w:p w:rsidR="00B63CB4" w:rsidRDefault="00B63CB4">
      <w:pPr>
        <w:pStyle w:val="NormalWeb"/>
        <w:divId w:val="930434819"/>
        <w:rPr>
          <w:rFonts w:ascii="Arial" w:hAnsi="Arial" w:cs="Arial"/>
          <w:color w:val="000000"/>
          <w:sz w:val="27"/>
          <w:szCs w:val="27"/>
        </w:rPr>
      </w:pPr>
      <w:r>
        <w:rPr>
          <w:rFonts w:ascii="Arial" w:hAnsi="Arial" w:cs="Arial"/>
          <w:color w:val="000000"/>
          <w:sz w:val="27"/>
          <w:szCs w:val="27"/>
        </w:rPr>
        <w:t>B</w:t>
      </w:r>
    </w:p>
    <w:p w:rsidR="00040EDB" w:rsidRDefault="00040EDB">
      <w:pPr>
        <w:pStyle w:val="NormalWeb"/>
        <w:divId w:val="684669932"/>
        <w:rPr>
          <w:rFonts w:ascii="Arial" w:hAnsi="Arial" w:cs="Arial"/>
          <w:color w:val="000000"/>
          <w:sz w:val="27"/>
          <w:szCs w:val="27"/>
        </w:rPr>
      </w:pPr>
      <w:r>
        <w:rPr>
          <w:rFonts w:ascii="Arial" w:hAnsi="Arial" w:cs="Arial"/>
          <w:color w:val="000000"/>
          <w:sz w:val="27"/>
          <w:szCs w:val="27"/>
        </w:rPr>
        <w:t>What I think it takes to be an effective leader is the ability to delegate responsibilities efficiently.  You need to be able to make sure everyone is working together as a team with no fighting or bickering among them. The leader can also be friendly towards everyone and not favor anyone that they may be friends with. </w:t>
      </w:r>
    </w:p>
    <w:p w:rsidR="00040EDB" w:rsidRDefault="00040EDB">
      <w:pPr>
        <w:pStyle w:val="NormalWeb"/>
        <w:divId w:val="684669932"/>
        <w:rPr>
          <w:rFonts w:ascii="Arial" w:hAnsi="Arial" w:cs="Arial"/>
          <w:color w:val="000000"/>
          <w:sz w:val="27"/>
          <w:szCs w:val="27"/>
        </w:rPr>
      </w:pPr>
      <w:r>
        <w:rPr>
          <w:rFonts w:ascii="Arial" w:hAnsi="Arial" w:cs="Arial"/>
          <w:color w:val="000000"/>
          <w:sz w:val="27"/>
          <w:szCs w:val="27"/>
        </w:rPr>
        <w:t>In my current workplace my office manager/ leader never delegates duties to anyone. She lets us all do what we want when we want. This tend to leave more work for me as I am picking up the slack for my co workers who are just sitting around.</w:t>
      </w:r>
    </w:p>
    <w:p w:rsidR="00040EDB" w:rsidRDefault="00040EDB">
      <w:pPr>
        <w:pStyle w:val="NormalWeb"/>
        <w:divId w:val="684669932"/>
        <w:rPr>
          <w:rFonts w:ascii="Arial" w:hAnsi="Arial" w:cs="Arial"/>
          <w:color w:val="000000"/>
          <w:sz w:val="27"/>
          <w:szCs w:val="27"/>
        </w:rPr>
      </w:pPr>
      <w:r>
        <w:rPr>
          <w:rFonts w:ascii="Arial" w:hAnsi="Arial" w:cs="Arial"/>
          <w:color w:val="000000"/>
          <w:sz w:val="27"/>
          <w:szCs w:val="27"/>
        </w:rPr>
        <w:t>She is also best friends with one of my co workers and she lets her sit and do nothing. She makes multiple mistakes and never reprimanded or talked to. </w:t>
      </w:r>
    </w:p>
    <w:p w:rsidR="00CF5576" w:rsidRDefault="00CF5576">
      <w:pPr>
        <w:pStyle w:val="NormalWeb"/>
        <w:divId w:val="930434819"/>
        <w:rPr>
          <w:rFonts w:ascii="Arial" w:hAnsi="Arial" w:cs="Arial"/>
          <w:color w:val="000000"/>
          <w:sz w:val="27"/>
          <w:szCs w:val="27"/>
        </w:rPr>
      </w:pPr>
    </w:p>
    <w:p w:rsidR="00ED0A52" w:rsidRDefault="00CF5576">
      <w:pPr>
        <w:pStyle w:val="NormalWeb"/>
        <w:divId w:val="629019070"/>
        <w:rPr>
          <w:rFonts w:ascii="Arial" w:hAnsi="Arial" w:cs="Arial"/>
          <w:color w:val="000000"/>
          <w:sz w:val="27"/>
          <w:szCs w:val="27"/>
        </w:rPr>
      </w:pPr>
      <w:r>
        <w:rPr>
          <w:rFonts w:ascii="Arial" w:hAnsi="Arial" w:cs="Arial"/>
          <w:color w:val="000000"/>
          <w:sz w:val="27"/>
          <w:szCs w:val="27"/>
        </w:rPr>
        <w:t>2.</w:t>
      </w:r>
      <w:r w:rsidR="00ED0A52" w:rsidRPr="00ED0A52">
        <w:rPr>
          <w:rFonts w:ascii="Arial" w:hAnsi="Arial" w:cs="Arial"/>
          <w:color w:val="000000"/>
          <w:sz w:val="27"/>
          <w:szCs w:val="27"/>
        </w:rPr>
        <w:t xml:space="preserve"> </w:t>
      </w:r>
      <w:r w:rsidR="00ED0A52">
        <w:rPr>
          <w:rFonts w:ascii="Arial" w:hAnsi="Arial" w:cs="Arial"/>
          <w:color w:val="000000"/>
          <w:sz w:val="27"/>
          <w:szCs w:val="27"/>
        </w:rPr>
        <w:t>What are the benefits of aligning with a professional mentor?</w:t>
      </w:r>
      <w:r w:rsidR="00345654">
        <w:rPr>
          <w:rFonts w:ascii="Arial" w:hAnsi="Arial" w:cs="Arial"/>
          <w:color w:val="000000"/>
          <w:sz w:val="27"/>
          <w:szCs w:val="27"/>
        </w:rPr>
        <w:t xml:space="preserve"> </w:t>
      </w:r>
      <w:r w:rsidR="00ED0A52">
        <w:rPr>
          <w:rFonts w:ascii="Arial" w:hAnsi="Arial" w:cs="Arial"/>
          <w:color w:val="000000"/>
          <w:sz w:val="27"/>
          <w:szCs w:val="27"/>
        </w:rPr>
        <w:t>After conducting research about mentors, what are the most important criteria that you will use in selecting a mentor? Who will you select as your professional mentor?</w:t>
      </w:r>
    </w:p>
    <w:p w:rsidR="00A00B51" w:rsidRDefault="00A00B51">
      <w:pPr>
        <w:pStyle w:val="NormalWeb"/>
        <w:divId w:val="1666545848"/>
        <w:rPr>
          <w:rFonts w:ascii="Arial" w:hAnsi="Arial" w:cs="Arial"/>
          <w:color w:val="000000"/>
          <w:sz w:val="27"/>
          <w:szCs w:val="27"/>
        </w:rPr>
      </w:pPr>
      <w:r>
        <w:rPr>
          <w:rFonts w:ascii="Arial" w:hAnsi="Arial" w:cs="Arial"/>
          <w:color w:val="000000"/>
          <w:sz w:val="27"/>
          <w:szCs w:val="27"/>
        </w:rPr>
        <w:lastRenderedPageBreak/>
        <w:t>A</w:t>
      </w:r>
    </w:p>
    <w:p w:rsidR="00A00B51" w:rsidRDefault="00A00B51">
      <w:pPr>
        <w:pStyle w:val="NormalWeb"/>
        <w:divId w:val="1666545848"/>
        <w:rPr>
          <w:rFonts w:ascii="Arial" w:hAnsi="Arial" w:cs="Arial"/>
          <w:color w:val="000000"/>
          <w:sz w:val="27"/>
          <w:szCs w:val="27"/>
        </w:rPr>
      </w:pPr>
      <w:r>
        <w:rPr>
          <w:rFonts w:ascii="Arial" w:hAnsi="Arial" w:cs="Arial"/>
          <w:color w:val="000000"/>
          <w:sz w:val="27"/>
          <w:szCs w:val="27"/>
        </w:rPr>
        <w:t>Aligning yourself with a mentor is good because you can learn skills they've acquired through their experience and lessons on how to improve it. Also you can see how they handle complicated situations and learn from that. </w:t>
      </w:r>
    </w:p>
    <w:p w:rsidR="00A00B51" w:rsidRDefault="00A00B51">
      <w:pPr>
        <w:pStyle w:val="NormalWeb"/>
        <w:divId w:val="1666545848"/>
        <w:rPr>
          <w:rFonts w:ascii="Arial" w:hAnsi="Arial" w:cs="Arial"/>
          <w:color w:val="000000"/>
          <w:sz w:val="27"/>
          <w:szCs w:val="27"/>
        </w:rPr>
      </w:pPr>
      <w:r>
        <w:rPr>
          <w:rFonts w:ascii="Arial" w:hAnsi="Arial" w:cs="Arial"/>
          <w:color w:val="000000"/>
          <w:sz w:val="27"/>
          <w:szCs w:val="27"/>
        </w:rPr>
        <w:t>When looking for a mentor Forbes, gives a list of some important qualities to look for. They mention that finding someone who is self reflective. You need someone who is going to analyze there actions and not think they are perfect. Someone who is constantly wanting to grow themselves. they also mention finding someone who is honest. You need to have someone who is ethically inclined. You also someone who has discretion. You want to be open and honest with people. You do not want them telling everything you said. You want a mentor you can trust. The article mentions the generosity of spirit. You do want someone who is willing to share their wisdom and their time with you. </w:t>
      </w:r>
    </w:p>
    <w:p w:rsidR="00A00B51" w:rsidRDefault="00A00B51">
      <w:pPr>
        <w:pStyle w:val="NormalWeb"/>
        <w:divId w:val="1666545848"/>
        <w:rPr>
          <w:rFonts w:ascii="Arial" w:hAnsi="Arial" w:cs="Arial"/>
          <w:color w:val="000000"/>
          <w:sz w:val="27"/>
          <w:szCs w:val="27"/>
        </w:rPr>
      </w:pPr>
      <w:r>
        <w:rPr>
          <w:rFonts w:ascii="Arial" w:hAnsi="Arial" w:cs="Arial"/>
          <w:color w:val="000000"/>
          <w:sz w:val="27"/>
          <w:szCs w:val="27"/>
        </w:rPr>
        <w:t>My professional mentor is my friend. She is a conference and catering coordinator. She is a hard worker and very diligent. She balances work and fun though and that is admirable. She has a lot of ambition and works toward her goals and has proven to be very successful in any job she does. </w:t>
      </w:r>
    </w:p>
    <w:p w:rsidR="00A00B51" w:rsidRDefault="00A00B51">
      <w:pPr>
        <w:pStyle w:val="NormalWeb"/>
        <w:divId w:val="1666545848"/>
        <w:rPr>
          <w:rFonts w:ascii="Arial" w:hAnsi="Arial" w:cs="Arial"/>
          <w:color w:val="000000"/>
          <w:sz w:val="27"/>
          <w:szCs w:val="27"/>
        </w:rPr>
      </w:pPr>
      <w:r>
        <w:rPr>
          <w:rFonts w:ascii="Arial" w:hAnsi="Arial" w:cs="Arial"/>
          <w:color w:val="000000"/>
          <w:sz w:val="27"/>
          <w:szCs w:val="27"/>
        </w:rPr>
        <w:t>B</w:t>
      </w:r>
    </w:p>
    <w:p w:rsidR="00A00B51" w:rsidRDefault="00A00B51">
      <w:pPr>
        <w:pStyle w:val="NormalWeb"/>
        <w:divId w:val="1666545848"/>
        <w:rPr>
          <w:rFonts w:ascii="Arial" w:hAnsi="Arial" w:cs="Arial"/>
          <w:color w:val="000000"/>
          <w:sz w:val="27"/>
          <w:szCs w:val="27"/>
        </w:rPr>
      </w:pPr>
    </w:p>
    <w:p w:rsidR="001B4BE5" w:rsidRDefault="009F0F22">
      <w:pPr>
        <w:rPr>
          <w:rFonts w:ascii="Arial" w:eastAsia="Times New Roman" w:hAnsi="Arial" w:cs="Arial"/>
          <w:color w:val="000000"/>
          <w:sz w:val="27"/>
          <w:szCs w:val="27"/>
        </w:rPr>
      </w:pPr>
      <w:r>
        <w:rPr>
          <w:rFonts w:ascii="Arial" w:eastAsia="Times New Roman" w:hAnsi="Arial" w:cs="Arial"/>
          <w:color w:val="000000"/>
          <w:sz w:val="27"/>
          <w:szCs w:val="27"/>
        </w:rPr>
        <w:t>Decision-Making is difficult for some people. Sometimes it’s because effective decision making requires information that may be hard to obtain or there is just not enough information to make a well-informed decision. There also could be pressure involved to make the right choice. Some people perform well and others very poorly under high pressure. There are times where you need to quickly adapt to changing environments and needs which not everyone does well at. There is a time and place to make quick decisions and others where you really need to step back before jumping to a conclusion. Decision making can be hard work and the consequences heavy. Effective decision making and adaption are skills necessary in a mentor as these people can either make or break you. They have the ability to raise you to their level or even higher. My professional mentor is Store Manager Josh whom I worked with closely while I was a Department Manager.</w:t>
      </w:r>
    </w:p>
    <w:p w:rsidR="009F0F22" w:rsidRDefault="009F0F22">
      <w:pPr>
        <w:rPr>
          <w:rFonts w:ascii="Arial" w:eastAsia="Times New Roman" w:hAnsi="Arial" w:cs="Arial"/>
          <w:color w:val="000000"/>
          <w:sz w:val="27"/>
          <w:szCs w:val="27"/>
        </w:rPr>
      </w:pPr>
    </w:p>
    <w:p w:rsidR="009F0F22" w:rsidRDefault="009F0F22">
      <w:pPr>
        <w:rPr>
          <w:rFonts w:ascii="Arial" w:eastAsia="Times New Roman" w:hAnsi="Arial" w:cs="Arial"/>
          <w:color w:val="000000"/>
          <w:sz w:val="27"/>
          <w:szCs w:val="27"/>
        </w:rPr>
      </w:pPr>
      <w:r>
        <w:rPr>
          <w:rFonts w:ascii="Arial" w:eastAsia="Times New Roman" w:hAnsi="Arial" w:cs="Arial"/>
          <w:color w:val="000000"/>
          <w:sz w:val="27"/>
          <w:szCs w:val="27"/>
        </w:rPr>
        <w:t>3</w:t>
      </w:r>
    </w:p>
    <w:p w:rsidR="005A22E3" w:rsidRDefault="005A22E3">
      <w:pPr>
        <w:pStyle w:val="text"/>
        <w:divId w:val="1463187738"/>
        <w:rPr>
          <w:rFonts w:ascii="Arial" w:hAnsi="Arial" w:cs="Arial"/>
          <w:color w:val="000000"/>
          <w:sz w:val="27"/>
          <w:szCs w:val="27"/>
        </w:rPr>
      </w:pPr>
      <w:r>
        <w:rPr>
          <w:rFonts w:ascii="Verdana" w:hAnsi="Verdana" w:cs="Arial"/>
          <w:color w:val="000000"/>
        </w:rPr>
        <w:lastRenderedPageBreak/>
        <w:t>Please read the case and answer the questions at the end. Please respond to two of your peers. Do you agree or disagree?</w:t>
      </w:r>
    </w:p>
    <w:p w:rsidR="005A22E3" w:rsidRDefault="005A22E3">
      <w:pPr>
        <w:pStyle w:val="text"/>
        <w:divId w:val="1463187738"/>
        <w:rPr>
          <w:rFonts w:ascii="Arial" w:hAnsi="Arial" w:cs="Arial"/>
          <w:color w:val="000000"/>
          <w:sz w:val="27"/>
          <w:szCs w:val="27"/>
        </w:rPr>
      </w:pPr>
      <w:r>
        <w:rPr>
          <w:rFonts w:ascii="Verdana" w:hAnsi="Verdana" w:cs="Arial"/>
          <w:color w:val="000000"/>
        </w:rPr>
        <w:t>Joe's Hamburger Grill has been doing business in the same location for the past 20 years. The Grill is located in Phoenix, Arizona, and caters to college students by providing some of the world's biggest hamburgers in a fun and casual dining atmosphere. Joe looks back with fondness on the 20 years that have passed since he first opened the grill. His primary motivation for starting the business was the opportunity to work for himself. When he graduated from college, Joe took a job as an accountant and worked for a number of different companies. When he turned 40, Joe decided he was tired of working for a boss, so he began looking for an alternative opportunity. Knowing his love for cooking and his flair for providing great customer service, Joe's wife and friends encouraged him to open the hamburger stand. After taking some time to decide what he wanted to do, Joe followed their advice and founded the business. By all accounts, his efforts can be seen as a success. He has made a good living doing something that he truly enjoys.</w:t>
      </w:r>
    </w:p>
    <w:p w:rsidR="005A22E3" w:rsidRDefault="005A22E3">
      <w:pPr>
        <w:pStyle w:val="textindent"/>
        <w:divId w:val="1463187738"/>
        <w:rPr>
          <w:rFonts w:ascii="Arial" w:hAnsi="Arial" w:cs="Arial"/>
          <w:color w:val="000000"/>
          <w:sz w:val="27"/>
          <w:szCs w:val="27"/>
        </w:rPr>
      </w:pPr>
      <w:r>
        <w:rPr>
          <w:rFonts w:ascii="Verdana" w:hAnsi="Verdana" w:cs="Arial"/>
          <w:color w:val="000000"/>
        </w:rPr>
        <w:t>When Joe turned 60 several years ago, he decided it was time to slow down and let someone else deal with the day-to-day hassles of running the business. He hired a manager to oversee operations at the Grill. After three months, the manager quit and started classes at the local university. Joe was then able to hire a manager who stayed for 18 months but left to work at a bigger store in Dallas, Texas. For the last three months, Joe has been trying to hire a new manager. He hasn't been able to find someone he thinks will be a successful manager. Joe wonders if part of the problem is his compensation package.</w:t>
      </w:r>
    </w:p>
    <w:p w:rsidR="005A22E3" w:rsidRDefault="005A22E3">
      <w:pPr>
        <w:pStyle w:val="textindent"/>
        <w:divId w:val="1463187738"/>
        <w:rPr>
          <w:rFonts w:ascii="Arial" w:hAnsi="Arial" w:cs="Arial"/>
          <w:color w:val="000000"/>
          <w:sz w:val="27"/>
          <w:szCs w:val="27"/>
        </w:rPr>
      </w:pPr>
      <w:r>
        <w:rPr>
          <w:rFonts w:ascii="Verdana" w:hAnsi="Verdana" w:cs="Arial"/>
          <w:color w:val="000000"/>
        </w:rPr>
        <w:t>When Joe hired the first manager, he decided to pay a monthly salary that included full health benefits. He didn't know how much to pay for a salary, so he asked the first manager how much she was making. He then offered her a $500 per month increase to work for him. The second manager seemed fine with the amount, but a few recent candidates have told him that he needs to pay more.</w:t>
      </w:r>
    </w:p>
    <w:p w:rsidR="005A22E3" w:rsidRDefault="005A22E3" w:rsidP="005F3E33">
      <w:pPr>
        <w:pStyle w:val="textindent"/>
        <w:divId w:val="1463187738"/>
        <w:rPr>
          <w:rFonts w:ascii="Arial" w:hAnsi="Arial" w:cs="Arial"/>
          <w:color w:val="000000"/>
          <w:sz w:val="27"/>
          <w:szCs w:val="27"/>
        </w:rPr>
      </w:pPr>
      <w:r>
        <w:rPr>
          <w:rFonts w:ascii="Verdana" w:hAnsi="Verdana" w:cs="Arial"/>
          <w:color w:val="000000"/>
        </w:rPr>
        <w:t xml:space="preserve">One day a customer of Joe told him that she was taking a human resource management class where they were discussing compensation issues. Joe described his dilemma about trying to decide how much to pay a store manager. The customer offered to do some research and learn more about pay levels for managers. A few days later she brought Joe a graph that had information about pay practices. She told Joe that she had been unable to locate specific information about pay for restaurant managers. However, she had found some information about food service supervisors. Just looking at </w:t>
      </w:r>
      <w:r>
        <w:rPr>
          <w:rFonts w:ascii="Verdana" w:hAnsi="Verdana" w:cs="Arial"/>
          <w:color w:val="000000"/>
        </w:rPr>
        <w:lastRenderedPageBreak/>
        <w:t>the information she felt that the amount for the supervisor position was probably too low for someone who actually managed the entire restaurant. She thus found some additional information about the wages for general managers. She also looked at compensation figures for people who owned sales-related businesses. Knowing that Joe had lost one manager to a job in Dallas, she included information about compensation in Dallas and another large city—Los Angeles.</w:t>
      </w:r>
    </w:p>
    <w:p w:rsidR="005A22E3" w:rsidRDefault="005A22E3">
      <w:pPr>
        <w:pStyle w:val="textindent"/>
        <w:divId w:val="1463187738"/>
        <w:rPr>
          <w:rFonts w:ascii="Arial" w:hAnsi="Arial" w:cs="Arial"/>
          <w:color w:val="000000"/>
          <w:sz w:val="27"/>
          <w:szCs w:val="27"/>
        </w:rPr>
      </w:pPr>
      <w:r>
        <w:rPr>
          <w:rFonts w:ascii="Verdana" w:hAnsi="Verdana" w:cs="Arial"/>
          <w:color w:val="000000"/>
        </w:rPr>
        <w:t>Joe looks at the information in the graph and wonders what to do with it. He wonders how important it is to take into account pay in other cities. Will he need to pay wages similar to what is being paid to managers at larger companies? Joe's goal is to find a manager who will treat the Grill like an owner. He wants the manager to commit to several years of building and maintaining profitability. If things work out, he might even be willing to sell the Grill to a high-performing manager who shows loyalty.</w:t>
      </w:r>
    </w:p>
    <w:p w:rsidR="005A22E3" w:rsidRDefault="005A22E3">
      <w:pPr>
        <w:pStyle w:val="textindent"/>
        <w:divId w:val="1463187738"/>
        <w:rPr>
          <w:rFonts w:ascii="Arial" w:hAnsi="Arial" w:cs="Arial"/>
          <w:color w:val="000000"/>
          <w:sz w:val="27"/>
          <w:szCs w:val="27"/>
        </w:rPr>
      </w:pPr>
      <w:r>
        <w:rPr>
          <w:rFonts w:ascii="Verdana" w:hAnsi="Verdana" w:cs="Arial"/>
          <w:color w:val="000000"/>
        </w:rPr>
        <w:t>Questions:</w:t>
      </w:r>
    </w:p>
    <w:p w:rsidR="005A22E3" w:rsidRDefault="005A22E3" w:rsidP="005A22E3">
      <w:pPr>
        <w:numPr>
          <w:ilvl w:val="0"/>
          <w:numId w:val="1"/>
        </w:numPr>
        <w:spacing w:before="100" w:beforeAutospacing="1" w:after="100" w:afterAutospacing="1" w:line="240" w:lineRule="auto"/>
        <w:divId w:val="1463187738"/>
        <w:rPr>
          <w:rFonts w:ascii="Arial" w:eastAsia="Times New Roman" w:hAnsi="Arial" w:cs="Arial"/>
          <w:color w:val="000000"/>
          <w:sz w:val="27"/>
          <w:szCs w:val="27"/>
        </w:rPr>
      </w:pPr>
      <w:r>
        <w:rPr>
          <w:rFonts w:ascii="Verdana" w:eastAsia="Times New Roman" w:hAnsi="Verdana" w:cs="Arial"/>
          <w:color w:val="000000"/>
        </w:rPr>
        <w:t>What are some suggestions that might help Joe as he thinks about changing the way he pays someone to manage the Grill?</w:t>
      </w:r>
    </w:p>
    <w:p w:rsidR="005A22E3" w:rsidRDefault="005A22E3" w:rsidP="005A22E3">
      <w:pPr>
        <w:numPr>
          <w:ilvl w:val="0"/>
          <w:numId w:val="1"/>
        </w:numPr>
        <w:spacing w:before="100" w:beforeAutospacing="1" w:after="100" w:afterAutospacing="1" w:line="240" w:lineRule="auto"/>
        <w:divId w:val="1463187738"/>
        <w:rPr>
          <w:rFonts w:ascii="Arial" w:eastAsia="Times New Roman" w:hAnsi="Arial" w:cs="Arial"/>
          <w:color w:val="000000"/>
          <w:sz w:val="27"/>
          <w:szCs w:val="27"/>
        </w:rPr>
      </w:pPr>
      <w:r>
        <w:rPr>
          <w:rFonts w:ascii="Verdana" w:eastAsia="Times New Roman" w:hAnsi="Verdana" w:cs="Arial"/>
          <w:color w:val="000000"/>
        </w:rPr>
        <w:t>Do you think Joe's approach to determining how much to pay a manager was successful? Would you recommend that he do something different?</w:t>
      </w:r>
    </w:p>
    <w:p w:rsidR="005A22E3" w:rsidRDefault="005A22E3" w:rsidP="005A22E3">
      <w:pPr>
        <w:numPr>
          <w:ilvl w:val="0"/>
          <w:numId w:val="1"/>
        </w:numPr>
        <w:spacing w:before="100" w:beforeAutospacing="1" w:after="100" w:afterAutospacing="1" w:line="240" w:lineRule="auto"/>
        <w:divId w:val="1463187738"/>
        <w:rPr>
          <w:rFonts w:ascii="Arial" w:eastAsia="Times New Roman" w:hAnsi="Arial" w:cs="Arial"/>
          <w:color w:val="000000"/>
          <w:sz w:val="27"/>
          <w:szCs w:val="27"/>
        </w:rPr>
      </w:pPr>
      <w:r>
        <w:rPr>
          <w:rFonts w:ascii="Verdana" w:eastAsia="Times New Roman" w:hAnsi="Verdana" w:cs="Arial"/>
          <w:color w:val="000000"/>
        </w:rPr>
        <w:t>How might agency theory guide Joe as he thinks about finding a manager who might someday become the owner of the Grill?</w:t>
      </w:r>
    </w:p>
    <w:p w:rsidR="005A22E3" w:rsidRDefault="005A22E3" w:rsidP="005A22E3">
      <w:pPr>
        <w:numPr>
          <w:ilvl w:val="0"/>
          <w:numId w:val="1"/>
        </w:numPr>
        <w:spacing w:before="100" w:beforeAutospacing="1" w:after="100" w:afterAutospacing="1" w:line="240" w:lineRule="auto"/>
        <w:divId w:val="1463187738"/>
        <w:rPr>
          <w:rFonts w:ascii="Arial" w:eastAsia="Times New Roman" w:hAnsi="Arial" w:cs="Arial"/>
          <w:color w:val="000000"/>
          <w:sz w:val="27"/>
          <w:szCs w:val="27"/>
        </w:rPr>
      </w:pPr>
      <w:r>
        <w:rPr>
          <w:rFonts w:ascii="Verdana" w:eastAsia="Times New Roman" w:hAnsi="Verdana" w:cs="Arial"/>
          <w:color w:val="000000"/>
        </w:rPr>
        <w:t>How can the concepts of equity theory guide Joe's decisions concerning comparisons with pay in other cities and for other jobs?</w:t>
      </w:r>
    </w:p>
    <w:p w:rsidR="005A22E3" w:rsidRPr="007A1BE5" w:rsidRDefault="005A22E3" w:rsidP="005A22E3">
      <w:pPr>
        <w:numPr>
          <w:ilvl w:val="0"/>
          <w:numId w:val="1"/>
        </w:numPr>
        <w:spacing w:before="100" w:beforeAutospacing="1" w:after="100" w:afterAutospacing="1" w:line="240" w:lineRule="auto"/>
        <w:divId w:val="1463187738"/>
        <w:rPr>
          <w:rFonts w:ascii="Arial" w:eastAsia="Times New Roman" w:hAnsi="Arial" w:cs="Arial"/>
          <w:color w:val="000000"/>
          <w:sz w:val="27"/>
          <w:szCs w:val="27"/>
        </w:rPr>
      </w:pPr>
      <w:r>
        <w:rPr>
          <w:rFonts w:ascii="Verdana" w:eastAsia="Times New Roman" w:hAnsi="Verdana" w:cs="Arial"/>
          <w:color w:val="000000"/>
        </w:rPr>
        <w:t>How might FLSA standards apply to Joe's compensation decisions?</w:t>
      </w:r>
    </w:p>
    <w:p w:rsidR="007A1BE5" w:rsidRDefault="007A1BE5" w:rsidP="007A1BE5">
      <w:pPr>
        <w:spacing w:before="100" w:beforeAutospacing="1" w:after="100" w:afterAutospacing="1" w:line="240" w:lineRule="auto"/>
        <w:divId w:val="1463187738"/>
        <w:rPr>
          <w:rFonts w:ascii="Verdana" w:eastAsia="Times New Roman" w:hAnsi="Verdana" w:cs="Arial"/>
          <w:color w:val="000000"/>
        </w:rPr>
      </w:pPr>
    </w:p>
    <w:p w:rsidR="007A1BE5" w:rsidRDefault="00B838D6" w:rsidP="007A1BE5">
      <w:pPr>
        <w:spacing w:before="100" w:beforeAutospacing="1" w:after="100" w:afterAutospacing="1" w:line="240" w:lineRule="auto"/>
        <w:divId w:val="1463187738"/>
        <w:rPr>
          <w:rFonts w:ascii="Arial" w:eastAsia="Times New Roman" w:hAnsi="Arial" w:cs="Arial"/>
          <w:color w:val="000000"/>
          <w:sz w:val="27"/>
          <w:szCs w:val="27"/>
        </w:rPr>
      </w:pPr>
      <w:r>
        <w:rPr>
          <w:rFonts w:ascii="Arial" w:eastAsia="Times New Roman" w:hAnsi="Arial" w:cs="Arial"/>
          <w:color w:val="000000"/>
          <w:sz w:val="27"/>
          <w:szCs w:val="27"/>
        </w:rPr>
        <w:t>A</w:t>
      </w:r>
    </w:p>
    <w:p w:rsidR="00A412FB" w:rsidRDefault="00A412FB" w:rsidP="007A1BE5">
      <w:pPr>
        <w:pStyle w:val="NormalWeb"/>
        <w:ind w:left="720"/>
        <w:divId w:val="1694068305"/>
        <w:rPr>
          <w:rFonts w:ascii="Arial" w:hAnsi="Arial" w:cs="Arial"/>
          <w:color w:val="000000"/>
          <w:sz w:val="27"/>
          <w:szCs w:val="27"/>
        </w:rPr>
      </w:pPr>
      <w:r>
        <w:rPr>
          <w:rFonts w:ascii="Arial" w:hAnsi="Arial" w:cs="Arial"/>
          <w:color w:val="000000"/>
          <w:sz w:val="27"/>
          <w:szCs w:val="27"/>
        </w:rPr>
        <w:t>1) Joe needs to invest in real numbers. He needs to gather the information with the surrounding restaurants in Phoenix. I would suggest gathering competitive rates for the phoenix area through an outside source. Given the responsibilities for the position, he should consider rates as a food supervisor with room to grow to general manager in time. The only way Joe will consider the sale of the grill is to have loyalty. Hiring at the lowest supervisory position and working towards the goal of general manager will show loyalty to his business. </w:t>
      </w:r>
    </w:p>
    <w:p w:rsidR="00A412FB" w:rsidRDefault="00A412FB" w:rsidP="007A1BE5">
      <w:pPr>
        <w:pStyle w:val="NormalWeb"/>
        <w:ind w:left="720"/>
        <w:divId w:val="1694068305"/>
        <w:rPr>
          <w:rFonts w:ascii="Arial" w:hAnsi="Arial" w:cs="Arial"/>
          <w:color w:val="000000"/>
          <w:sz w:val="27"/>
          <w:szCs w:val="27"/>
        </w:rPr>
      </w:pPr>
      <w:r>
        <w:rPr>
          <w:rFonts w:ascii="Arial" w:hAnsi="Arial" w:cs="Arial"/>
          <w:color w:val="000000"/>
          <w:sz w:val="27"/>
          <w:szCs w:val="27"/>
        </w:rPr>
        <w:t xml:space="preserve">2) I think Joe's approach to determining pay is vague. It seems that he is focused on the information provided by one person and not the accumulation of many groups, opinions, and data. I would recommend </w:t>
      </w:r>
      <w:r>
        <w:rPr>
          <w:rFonts w:ascii="Arial" w:hAnsi="Arial" w:cs="Arial"/>
          <w:color w:val="000000"/>
          <w:sz w:val="27"/>
          <w:szCs w:val="27"/>
        </w:rPr>
        <w:lastRenderedPageBreak/>
        <w:t>joe finding a company that provides data on fair compensation in the Phoenix area. We should not base the pay on what others are doing in different states. </w:t>
      </w:r>
    </w:p>
    <w:p w:rsidR="00A412FB" w:rsidRDefault="00A412FB" w:rsidP="007A1BE5">
      <w:pPr>
        <w:pStyle w:val="NormalWeb"/>
        <w:ind w:left="720"/>
        <w:divId w:val="1694068305"/>
        <w:rPr>
          <w:rFonts w:ascii="Arial" w:hAnsi="Arial" w:cs="Arial"/>
          <w:color w:val="000000"/>
          <w:sz w:val="27"/>
          <w:szCs w:val="27"/>
        </w:rPr>
      </w:pPr>
      <w:r>
        <w:rPr>
          <w:rFonts w:ascii="Arial" w:hAnsi="Arial" w:cs="Arial"/>
          <w:color w:val="000000"/>
          <w:sz w:val="27"/>
          <w:szCs w:val="27"/>
        </w:rPr>
        <w:t>3)Agency theory is described as the conditions or practices with how subordinate agents work with corporate managers. In Joe's case, this is a theory to describe the idea of having an employee work as a supervisor until he/she can show how well they work. The employee might be willing to take risks to improve the company. They also might work well with higher management with an end result to be the higher management. </w:t>
      </w:r>
    </w:p>
    <w:p w:rsidR="00A412FB" w:rsidRDefault="00A412FB" w:rsidP="00014D24">
      <w:pPr>
        <w:pStyle w:val="NormalWeb"/>
        <w:ind w:left="720"/>
        <w:divId w:val="1694068305"/>
        <w:rPr>
          <w:rFonts w:ascii="Arial" w:hAnsi="Arial" w:cs="Arial"/>
          <w:color w:val="000000"/>
          <w:sz w:val="27"/>
          <w:szCs w:val="27"/>
        </w:rPr>
      </w:pPr>
      <w:r>
        <w:rPr>
          <w:rFonts w:ascii="Arial" w:hAnsi="Arial" w:cs="Arial"/>
          <w:color w:val="000000"/>
          <w:sz w:val="27"/>
          <w:szCs w:val="27"/>
        </w:rPr>
        <w:t>4)I don't like the idea of comparing pay with other cities but if I had to compare, I would have to look at the entire benefits compensation. Benefits are distributed differently from state to state. It would be easy to show the equity theory as far as base pay but I would have to take into consideration the locations of all for the benefits. </w:t>
      </w:r>
    </w:p>
    <w:p w:rsidR="00A412FB" w:rsidRDefault="00A412FB" w:rsidP="00014D24">
      <w:pPr>
        <w:pStyle w:val="NormalWeb"/>
        <w:ind w:left="720"/>
        <w:divId w:val="1694068305"/>
        <w:rPr>
          <w:rFonts w:ascii="Arial" w:hAnsi="Arial" w:cs="Arial"/>
          <w:color w:val="000000"/>
          <w:sz w:val="27"/>
          <w:szCs w:val="27"/>
        </w:rPr>
      </w:pPr>
      <w:r>
        <w:rPr>
          <w:rFonts w:ascii="Arial" w:hAnsi="Arial" w:cs="Arial"/>
          <w:color w:val="000000"/>
          <w:sz w:val="27"/>
          <w:szCs w:val="27"/>
        </w:rPr>
        <w:t>5)The FLSA is a federal law. Joe would have to abide by this law in order to hire any staff. of course equal opportunity, equal pay for both men and women, and keeping above minimum wage.  Although, I do not see anyone person staying if you are offering a career with major responsibilities, minimum wage. To keep his benefits manageable, Joe could offer a salary with base pay and no overtime but he would have to start the base pay at an amazing price. We all know how hard it is to work only 40 hours a week when you are responsible for business operation. He would also keep the new hire as a nonexempt employee, at a lesser rate with overtime not to exceed 10 hours a week. </w:t>
      </w:r>
    </w:p>
    <w:p w:rsidR="00B838D6" w:rsidRDefault="00B838D6"/>
    <w:p w:rsidR="00B838D6" w:rsidRDefault="00B838D6">
      <w:r>
        <w:t>B</w:t>
      </w:r>
    </w:p>
    <w:p w:rsidR="00911C4D" w:rsidRDefault="00911C4D">
      <w:pPr>
        <w:pStyle w:val="NormalWeb"/>
        <w:divId w:val="916524265"/>
        <w:rPr>
          <w:rFonts w:ascii="Arial" w:hAnsi="Arial" w:cs="Arial"/>
          <w:color w:val="000000"/>
          <w:sz w:val="27"/>
          <w:szCs w:val="27"/>
        </w:rPr>
      </w:pPr>
      <w:r>
        <w:rPr>
          <w:rFonts w:ascii="Arial" w:hAnsi="Arial" w:cs="Arial"/>
          <w:color w:val="000000"/>
          <w:sz w:val="27"/>
          <w:szCs w:val="27"/>
        </w:rPr>
        <w:t>1.  Some suggestions may be for Joe to study and research what managers for his type of business start of paying.  He needs to focus on what the person can deliver as far as skills, education, experience, etc.  Once he manages to find a certain amount of candidates, he can then figure out from his research what compensation plan he can offer.  This way Joe can retain the candidate and reward him accordingly.</w:t>
      </w:r>
    </w:p>
    <w:p w:rsidR="00911C4D" w:rsidRDefault="00911C4D">
      <w:pPr>
        <w:pStyle w:val="NormalWeb"/>
        <w:divId w:val="916524265"/>
        <w:rPr>
          <w:rFonts w:ascii="Arial" w:hAnsi="Arial" w:cs="Arial"/>
          <w:color w:val="000000"/>
          <w:sz w:val="27"/>
          <w:szCs w:val="27"/>
        </w:rPr>
      </w:pPr>
      <w:r>
        <w:rPr>
          <w:rFonts w:ascii="Arial" w:hAnsi="Arial" w:cs="Arial"/>
          <w:color w:val="000000"/>
          <w:sz w:val="27"/>
          <w:szCs w:val="27"/>
        </w:rPr>
        <w:t>2.  Joe's approach was not successful because the employees he hired had left.  </w:t>
      </w:r>
      <w:r>
        <w:rPr>
          <w:rFonts w:ascii="inherit" w:hAnsi="inherit" w:cs="Arial"/>
          <w:color w:val="000000"/>
          <w:sz w:val="27"/>
          <w:szCs w:val="27"/>
        </w:rPr>
        <w:t xml:space="preserve">Joe should had collected data and should had analyzed the </w:t>
      </w:r>
      <w:r>
        <w:rPr>
          <w:rFonts w:ascii="inherit" w:hAnsi="inherit" w:cs="Arial"/>
          <w:color w:val="000000"/>
          <w:sz w:val="27"/>
          <w:szCs w:val="27"/>
        </w:rPr>
        <w:lastRenderedPageBreak/>
        <w:t>compensation.  Joe needs to do a thorough research on the going rate for restaurant managers and create a very rewarding compensation plan.    </w:t>
      </w:r>
    </w:p>
    <w:p w:rsidR="00911C4D" w:rsidRDefault="00911C4D">
      <w:pPr>
        <w:pStyle w:val="NormalWeb"/>
        <w:divId w:val="916524265"/>
        <w:rPr>
          <w:rFonts w:ascii="Arial" w:hAnsi="Arial" w:cs="Arial"/>
          <w:color w:val="000000"/>
          <w:sz w:val="27"/>
          <w:szCs w:val="27"/>
        </w:rPr>
      </w:pPr>
      <w:r>
        <w:rPr>
          <w:rFonts w:ascii="Arial" w:hAnsi="Arial" w:cs="Arial"/>
          <w:color w:val="000000"/>
          <w:sz w:val="27"/>
          <w:szCs w:val="27"/>
        </w:rPr>
        <w:t>3.  In this case, agency theory can guide Joe to answers as to what is important to him, his business and his candidates.  Again, Joe needs to do his homework by researching other restaurant's compensation packages and then he can decide a fair compensation package for a long-time employee.  </w:t>
      </w:r>
    </w:p>
    <w:p w:rsidR="00911C4D" w:rsidRDefault="00911C4D">
      <w:pPr>
        <w:divId w:val="1533761636"/>
        <w:rPr>
          <w:rFonts w:ascii="Arial" w:eastAsia="Times New Roman" w:hAnsi="Arial" w:cs="Arial"/>
          <w:color w:val="000000"/>
          <w:sz w:val="27"/>
          <w:szCs w:val="27"/>
        </w:rPr>
      </w:pPr>
      <w:r>
        <w:rPr>
          <w:rFonts w:ascii="Arial" w:eastAsia="Times New Roman" w:hAnsi="Arial" w:cs="Arial"/>
          <w:color w:val="000000"/>
          <w:sz w:val="27"/>
          <w:szCs w:val="27"/>
        </w:rPr>
        <w:t xml:space="preserve">4. Equity theories in this case can suggest to Joe that people can determine their fairness of their pay by comparing what work they provide to the organization and what its received to </w:t>
      </w:r>
      <w:proofErr w:type="spellStart"/>
      <w:r>
        <w:rPr>
          <w:rFonts w:ascii="Arial" w:eastAsia="Times New Roman" w:hAnsi="Arial" w:cs="Arial"/>
          <w:color w:val="000000"/>
          <w:sz w:val="27"/>
          <w:szCs w:val="27"/>
        </w:rPr>
        <w:t>to</w:t>
      </w:r>
      <w:proofErr w:type="spellEnd"/>
      <w:r>
        <w:rPr>
          <w:rFonts w:ascii="Arial" w:eastAsia="Times New Roman" w:hAnsi="Arial" w:cs="Arial"/>
          <w:color w:val="000000"/>
          <w:sz w:val="27"/>
          <w:szCs w:val="27"/>
        </w:rPr>
        <w:t xml:space="preserve"> other employees.  </w:t>
      </w:r>
    </w:p>
    <w:p w:rsidR="00911C4D" w:rsidRPr="00851B31" w:rsidRDefault="00911C4D" w:rsidP="00851B31">
      <w:pPr>
        <w:divId w:val="614217586"/>
        <w:rPr>
          <w:rFonts w:ascii="Arial" w:eastAsia="Times New Roman" w:hAnsi="Arial" w:cs="Arial"/>
          <w:color w:val="000000"/>
          <w:sz w:val="27"/>
          <w:szCs w:val="27"/>
        </w:rPr>
      </w:pPr>
      <w:r>
        <w:rPr>
          <w:rFonts w:ascii="Arial" w:eastAsia="Times New Roman" w:hAnsi="Arial" w:cs="Arial"/>
          <w:color w:val="000000"/>
          <w:sz w:val="27"/>
          <w:szCs w:val="27"/>
        </w:rPr>
        <w:t>5.  The Fair Labor Standards Act helps ensure the fair treatment of employees in the work place.  Therefore, Joe needs to make sure the candidate chosen is fairly compensated, especially if he finds the candidate who can take over the business.</w:t>
      </w:r>
    </w:p>
    <w:p w:rsidR="00DF4AEC" w:rsidRDefault="00DF4AEC"/>
    <w:p w:rsidR="00DF4AEC" w:rsidRDefault="00465A2F" w:rsidP="00465A2F">
      <w:pPr>
        <w:spacing w:before="100" w:beforeAutospacing="1" w:after="100" w:afterAutospacing="1" w:line="240" w:lineRule="auto"/>
        <w:divId w:val="1114520773"/>
      </w:pPr>
      <w:r>
        <w:t>4</w:t>
      </w:r>
    </w:p>
    <w:p w:rsidR="00C5594D" w:rsidRDefault="00C5594D">
      <w:pPr>
        <w:pStyle w:val="text"/>
        <w:spacing w:line="396" w:lineRule="atLeast"/>
        <w:divId w:val="587157317"/>
        <w:rPr>
          <w:rFonts w:ascii="Georgia" w:hAnsi="Georgia"/>
          <w:color w:val="333333"/>
          <w:sz w:val="28"/>
          <w:szCs w:val="28"/>
        </w:rPr>
      </w:pPr>
      <w:r>
        <w:rPr>
          <w:rFonts w:ascii="Verdana" w:hAnsi="Verdana"/>
          <w:color w:val="000000"/>
        </w:rPr>
        <w:t>Please read the case and answer the questions at the end. Please respond to two of your peers. Do you agree or disagree?</w:t>
      </w:r>
    </w:p>
    <w:p w:rsidR="00C5594D" w:rsidRDefault="00C5594D">
      <w:pPr>
        <w:pStyle w:val="text"/>
        <w:spacing w:line="396" w:lineRule="atLeast"/>
        <w:divId w:val="587157317"/>
        <w:rPr>
          <w:rFonts w:ascii="Georgia" w:hAnsi="Georgia"/>
          <w:color w:val="333333"/>
          <w:sz w:val="28"/>
          <w:szCs w:val="28"/>
        </w:rPr>
      </w:pPr>
      <w:r>
        <w:rPr>
          <w:rFonts w:ascii="Verdana" w:hAnsi="Verdana"/>
          <w:color w:val="000000"/>
        </w:rPr>
        <w:t>Collegiate Promotions distributes products that are marketed to students and alumni of major universities. High-selling products include coffee mugs and T-shirts that bear collegiate logos. In order to distribute its products, Collegiate Promotions has adopted an independent sales representative model. The sales representatives work for themselves and are not actual employees of Collegiate. They have independent contractor status.</w:t>
      </w:r>
    </w:p>
    <w:p w:rsidR="00C5594D" w:rsidRDefault="00C5594D">
      <w:pPr>
        <w:pStyle w:val="textindent"/>
        <w:spacing w:line="396" w:lineRule="atLeast"/>
        <w:divId w:val="587157317"/>
        <w:rPr>
          <w:rFonts w:ascii="Georgia" w:hAnsi="Georgia"/>
          <w:color w:val="333333"/>
          <w:sz w:val="28"/>
          <w:szCs w:val="28"/>
        </w:rPr>
      </w:pPr>
      <w:r>
        <w:rPr>
          <w:rFonts w:ascii="Verdana" w:hAnsi="Verdana"/>
          <w:color w:val="000000"/>
        </w:rPr>
        <w:t>Becoming an independent sales representative is easy. An interested person pays a $300 fee to obtain catalogs and other literature needed to advertise and sell the line of products. The sales representative then begins to write orders for products. A sales representative can sell to anyone through any channel. This means that there are no protected territories, so several sales representatives are often working in the same geographic location. Many representatives also sell through Internet websites.</w:t>
      </w:r>
    </w:p>
    <w:p w:rsidR="00C5594D" w:rsidRDefault="00C5594D">
      <w:pPr>
        <w:pStyle w:val="textindent"/>
        <w:spacing w:line="396" w:lineRule="atLeast"/>
        <w:divId w:val="587157317"/>
        <w:rPr>
          <w:rFonts w:ascii="Georgia" w:hAnsi="Georgia"/>
          <w:color w:val="333333"/>
          <w:sz w:val="28"/>
          <w:szCs w:val="28"/>
        </w:rPr>
      </w:pPr>
      <w:r>
        <w:rPr>
          <w:rFonts w:ascii="Verdana" w:hAnsi="Verdana"/>
          <w:color w:val="000000"/>
        </w:rPr>
        <w:lastRenderedPageBreak/>
        <w:t>Collegiate Promotions does not set an absolute price for its products. Instead, it uses a wholesale plus pricing strategy that allows sales representatives to sell within a relatively broad range. The range is normally 30 to 50 percent higher than wholesale. For instance, if the wholesale price of a coffee mug is $10, then the representative can choose to sell the mug at a price anywhere between $13 and $15. The sales representative receives a commission of half the amount charged over the wholesale price. If the mug sells for $13, the representative receives $1.50. If the mug sells for $15, the representative receives $2.50. Because they are independent contractors, the sales representatives receive no other compensation.</w:t>
      </w:r>
    </w:p>
    <w:p w:rsidR="00C5594D" w:rsidRDefault="00C5594D">
      <w:pPr>
        <w:pStyle w:val="textindent"/>
        <w:spacing w:line="396" w:lineRule="atLeast"/>
        <w:divId w:val="587157317"/>
        <w:rPr>
          <w:rFonts w:ascii="Georgia" w:hAnsi="Georgia"/>
          <w:color w:val="333333"/>
          <w:sz w:val="28"/>
          <w:szCs w:val="28"/>
        </w:rPr>
      </w:pPr>
      <w:r>
        <w:rPr>
          <w:rFonts w:ascii="Georgia" w:hAnsi="Georgia"/>
          <w:color w:val="333333"/>
          <w:sz w:val="28"/>
          <w:szCs w:val="28"/>
        </w:rPr>
        <w:t> </w:t>
      </w:r>
    </w:p>
    <w:p w:rsidR="00C5594D" w:rsidRDefault="00C5594D">
      <w:pPr>
        <w:pStyle w:val="textindent"/>
        <w:spacing w:line="396" w:lineRule="atLeast"/>
        <w:divId w:val="587157317"/>
        <w:rPr>
          <w:rFonts w:ascii="Georgia" w:hAnsi="Georgia"/>
          <w:color w:val="333333"/>
          <w:sz w:val="28"/>
          <w:szCs w:val="28"/>
        </w:rPr>
      </w:pPr>
      <w:r>
        <w:rPr>
          <w:rFonts w:ascii="Verdana" w:hAnsi="Verdana"/>
          <w:color w:val="000000"/>
        </w:rPr>
        <w:t>Questions:</w:t>
      </w:r>
    </w:p>
    <w:p w:rsidR="00C5594D" w:rsidRDefault="00C5594D" w:rsidP="00C5594D">
      <w:pPr>
        <w:numPr>
          <w:ilvl w:val="0"/>
          <w:numId w:val="3"/>
        </w:numPr>
        <w:spacing w:before="100" w:beforeAutospacing="1" w:after="100" w:afterAutospacing="1" w:line="396" w:lineRule="atLeast"/>
        <w:divId w:val="587157317"/>
        <w:rPr>
          <w:rFonts w:ascii="Georgia" w:eastAsia="Times New Roman" w:hAnsi="Georgia"/>
          <w:color w:val="333333"/>
          <w:sz w:val="28"/>
          <w:szCs w:val="28"/>
        </w:rPr>
      </w:pPr>
      <w:r>
        <w:rPr>
          <w:rFonts w:ascii="Verdana" w:eastAsia="Times New Roman" w:hAnsi="Verdana"/>
          <w:color w:val="000000"/>
        </w:rPr>
        <w:t>Do you think the compensation system at Collegiate Promotions is effective?</w:t>
      </w:r>
    </w:p>
    <w:p w:rsidR="00C5594D" w:rsidRDefault="00C5594D" w:rsidP="00C5594D">
      <w:pPr>
        <w:numPr>
          <w:ilvl w:val="0"/>
          <w:numId w:val="3"/>
        </w:numPr>
        <w:spacing w:before="100" w:beforeAutospacing="1" w:after="100" w:afterAutospacing="1" w:line="396" w:lineRule="atLeast"/>
        <w:divId w:val="587157317"/>
        <w:rPr>
          <w:rFonts w:ascii="Georgia" w:eastAsia="Times New Roman" w:hAnsi="Georgia"/>
          <w:color w:val="333333"/>
          <w:sz w:val="28"/>
          <w:szCs w:val="28"/>
        </w:rPr>
      </w:pPr>
      <w:r>
        <w:rPr>
          <w:rFonts w:ascii="Verdana" w:eastAsia="Times New Roman" w:hAnsi="Verdana"/>
          <w:color w:val="000000"/>
        </w:rPr>
        <w:t>Why would a sales representative try to sell at the top of the price range? Why at the bottom of the price range? Do you predict that most sales are made at the top or bottom of the range of possible prices?</w:t>
      </w:r>
    </w:p>
    <w:p w:rsidR="00C5594D" w:rsidRDefault="00C5594D" w:rsidP="00C5594D">
      <w:pPr>
        <w:numPr>
          <w:ilvl w:val="0"/>
          <w:numId w:val="3"/>
        </w:numPr>
        <w:spacing w:before="100" w:beforeAutospacing="1" w:after="100" w:afterAutospacing="1" w:line="396" w:lineRule="atLeast"/>
        <w:divId w:val="587157317"/>
        <w:rPr>
          <w:rFonts w:ascii="Georgia" w:eastAsia="Times New Roman" w:hAnsi="Georgia"/>
          <w:color w:val="333333"/>
          <w:sz w:val="28"/>
          <w:szCs w:val="28"/>
        </w:rPr>
      </w:pPr>
      <w:r>
        <w:rPr>
          <w:rFonts w:ascii="Verdana" w:eastAsia="Times New Roman" w:hAnsi="Verdana"/>
          <w:color w:val="000000"/>
        </w:rPr>
        <w:t>How does the lack of geographically protected sales areas affect salespersons' behavior?</w:t>
      </w:r>
    </w:p>
    <w:p w:rsidR="00C5594D" w:rsidRDefault="00C5594D" w:rsidP="00C5594D">
      <w:pPr>
        <w:numPr>
          <w:ilvl w:val="0"/>
          <w:numId w:val="3"/>
        </w:numPr>
        <w:spacing w:before="100" w:beforeAutospacing="1" w:after="100" w:afterAutospacing="1" w:line="396" w:lineRule="atLeast"/>
        <w:divId w:val="587157317"/>
        <w:rPr>
          <w:rFonts w:ascii="Georgia" w:eastAsia="Times New Roman" w:hAnsi="Georgia"/>
          <w:color w:val="333333"/>
          <w:sz w:val="28"/>
          <w:szCs w:val="28"/>
        </w:rPr>
      </w:pPr>
      <w:r>
        <w:rPr>
          <w:rFonts w:ascii="Verdana" w:eastAsia="Times New Roman" w:hAnsi="Verdana"/>
          <w:color w:val="000000"/>
        </w:rPr>
        <w:t>How committed do you think the independent contractors are to Collegiate Promotions? What are some positive features of the independent contractor status for the organization? What might be some positive features for the independent representatives? Would you expect sales representatives to have long-term associations with the company?</w:t>
      </w:r>
    </w:p>
    <w:p w:rsidR="00C5594D" w:rsidRDefault="00C5594D" w:rsidP="00465A2F">
      <w:pPr>
        <w:spacing w:before="100" w:beforeAutospacing="1" w:after="100" w:afterAutospacing="1" w:line="240" w:lineRule="auto"/>
        <w:divId w:val="1114520773"/>
        <w:rPr>
          <w:rFonts w:ascii="Arial" w:eastAsia="Times New Roman" w:hAnsi="Arial" w:cs="Arial"/>
          <w:color w:val="000000"/>
          <w:sz w:val="27"/>
          <w:szCs w:val="27"/>
        </w:rPr>
      </w:pPr>
    </w:p>
    <w:p w:rsidR="00DF4AEC" w:rsidRDefault="008B1308">
      <w:r>
        <w:t>A</w:t>
      </w:r>
    </w:p>
    <w:p w:rsidR="008B1308" w:rsidRDefault="008B1308" w:rsidP="008B1308">
      <w:pPr>
        <w:numPr>
          <w:ilvl w:val="0"/>
          <w:numId w:val="4"/>
        </w:numPr>
        <w:spacing w:before="100" w:beforeAutospacing="1" w:after="100" w:afterAutospacing="1" w:line="240" w:lineRule="auto"/>
        <w:divId w:val="1043601957"/>
        <w:rPr>
          <w:rFonts w:ascii="Arial" w:eastAsia="Times New Roman" w:hAnsi="Arial" w:cs="Arial"/>
          <w:color w:val="000000"/>
          <w:sz w:val="27"/>
          <w:szCs w:val="27"/>
        </w:rPr>
      </w:pPr>
      <w:r>
        <w:rPr>
          <w:rFonts w:ascii="Arial" w:eastAsia="Times New Roman" w:hAnsi="Arial" w:cs="Arial"/>
          <w:color w:val="000000"/>
          <w:sz w:val="27"/>
          <w:szCs w:val="27"/>
        </w:rPr>
        <w:t xml:space="preserve">Do you think the compensation system at Collegiate Promotions is effective? No, I believe this compensation is highly inadequate. First, contractors have to pay an upfront fee of $300, they would have to sell 120 mugs at the top price just to recoup the cost. Then consider if they sold 10 at day at the top price, that is only $25 a day. I believe they </w:t>
      </w:r>
      <w:r>
        <w:rPr>
          <w:rFonts w:ascii="Arial" w:eastAsia="Times New Roman" w:hAnsi="Arial" w:cs="Arial"/>
          <w:color w:val="000000"/>
          <w:sz w:val="27"/>
          <w:szCs w:val="27"/>
        </w:rPr>
        <w:lastRenderedPageBreak/>
        <w:t>need to offer more compensation to the contractor and possibly cut the upfront cost down. They also should limit the amount of contractors in each area. This drives the competition but does not increase compensation. </w:t>
      </w:r>
    </w:p>
    <w:p w:rsidR="008B1308" w:rsidRDefault="008B1308" w:rsidP="008B1308">
      <w:pPr>
        <w:numPr>
          <w:ilvl w:val="0"/>
          <w:numId w:val="4"/>
        </w:numPr>
        <w:spacing w:before="100" w:beforeAutospacing="1" w:after="100" w:afterAutospacing="1" w:line="240" w:lineRule="auto"/>
        <w:divId w:val="1043601957"/>
        <w:rPr>
          <w:rFonts w:ascii="Arial" w:eastAsia="Times New Roman" w:hAnsi="Arial" w:cs="Arial"/>
          <w:color w:val="000000"/>
          <w:sz w:val="27"/>
          <w:szCs w:val="27"/>
        </w:rPr>
      </w:pPr>
      <w:r>
        <w:rPr>
          <w:rFonts w:ascii="Arial" w:eastAsia="Times New Roman" w:hAnsi="Arial" w:cs="Arial"/>
          <w:color w:val="000000"/>
          <w:sz w:val="27"/>
          <w:szCs w:val="27"/>
        </w:rPr>
        <w:t>Why would a sales representative try to sell at the top of the price range? Why at the bottom of the price range? Do you predict that most sales are made at the top or bottom of the range of possible prices? I would speculate most cups are sold toward the bottom range for the simple reason they are coffee mugs. Paying $15 for a mug seems a bit expensive. As a contractor I would shoot for the top price range for quite obvious reasons, but trying to sell at the lower range may prove more successful. </w:t>
      </w:r>
    </w:p>
    <w:p w:rsidR="008B1308" w:rsidRDefault="008B1308" w:rsidP="008B1308">
      <w:pPr>
        <w:numPr>
          <w:ilvl w:val="0"/>
          <w:numId w:val="4"/>
        </w:numPr>
        <w:spacing w:before="100" w:beforeAutospacing="1" w:after="100" w:afterAutospacing="1" w:line="240" w:lineRule="auto"/>
        <w:divId w:val="1043601957"/>
        <w:rPr>
          <w:rFonts w:ascii="Arial" w:eastAsia="Times New Roman" w:hAnsi="Arial" w:cs="Arial"/>
          <w:color w:val="000000"/>
          <w:sz w:val="27"/>
          <w:szCs w:val="27"/>
        </w:rPr>
      </w:pPr>
      <w:r>
        <w:rPr>
          <w:rFonts w:ascii="Arial" w:eastAsia="Times New Roman" w:hAnsi="Arial" w:cs="Arial"/>
          <w:color w:val="000000"/>
          <w:sz w:val="27"/>
          <w:szCs w:val="27"/>
        </w:rPr>
        <w:t>How does the lack of geographically protected sales areas affect salespersons' behavior? I think it would act as a motivator at first, trying to be better than the competition, but in the end I think it would actually drop motivation because the competition is too heavy. </w:t>
      </w:r>
    </w:p>
    <w:p w:rsidR="008B1308" w:rsidRDefault="008B1308" w:rsidP="008B1308">
      <w:pPr>
        <w:numPr>
          <w:ilvl w:val="0"/>
          <w:numId w:val="4"/>
        </w:numPr>
        <w:spacing w:before="100" w:beforeAutospacing="1" w:after="100" w:afterAutospacing="1" w:line="240" w:lineRule="auto"/>
        <w:divId w:val="1043601957"/>
        <w:rPr>
          <w:rFonts w:ascii="Arial" w:eastAsia="Times New Roman" w:hAnsi="Arial" w:cs="Arial"/>
          <w:color w:val="000000"/>
          <w:sz w:val="27"/>
          <w:szCs w:val="27"/>
        </w:rPr>
      </w:pPr>
      <w:r>
        <w:rPr>
          <w:rFonts w:ascii="Arial" w:eastAsia="Times New Roman" w:hAnsi="Arial" w:cs="Arial"/>
          <w:color w:val="000000"/>
          <w:sz w:val="27"/>
          <w:szCs w:val="27"/>
        </w:rPr>
        <w:t>How committed do you think the independent contractors are to Collegiate Promotions? What are some positive features of the independent contractor status for the organization? What might be some positive features for the independent representatives? Would you expect sales representatives to have long-term associations with the company? Independent contractors tend to be more money driven, they will not stay where they are not making money. With the current compensation package, I would imagine they are not there long or working for multiple companies at once and promoting products together. For the company, there is less overhead and less liability than having full time employees. </w:t>
      </w:r>
    </w:p>
    <w:p w:rsidR="008B1308" w:rsidRDefault="00C80527">
      <w:r>
        <w:t>B</w:t>
      </w:r>
    </w:p>
    <w:p w:rsidR="00E36936" w:rsidRDefault="00E36936">
      <w:pPr>
        <w:pStyle w:val="NormalWeb"/>
        <w:divId w:val="1677726265"/>
        <w:rPr>
          <w:rFonts w:ascii="Arial" w:hAnsi="Arial" w:cs="Arial"/>
          <w:color w:val="000000"/>
          <w:sz w:val="27"/>
          <w:szCs w:val="27"/>
        </w:rPr>
      </w:pPr>
      <w:r>
        <w:rPr>
          <w:rFonts w:ascii="Arial" w:hAnsi="Arial" w:cs="Arial"/>
          <w:color w:val="000000"/>
          <w:sz w:val="27"/>
          <w:szCs w:val="27"/>
        </w:rPr>
        <w:t>.  To me, the compensation system at Collegiate Promotions is meager at best.  It is inadequate for the "sales reps" because they aren't any other incentives to motivate them to sell more.  Another issue I have with this is the upfront money of $300 that the reps need to pay into the company in order to purchase the catalogs and literature in order to sell the organizations products.  At that rate even a "top seller" would have to sell 120 mugs at the top level of the selling price just to break even and get their initial "buy-in" money back.  Based on the information given, the compensation model does not seem to be an effective one which in turn, I would assume that Collegiate Promotions must have a high turn-over ratio.</w:t>
      </w:r>
    </w:p>
    <w:p w:rsidR="00E36936" w:rsidRDefault="00E36936">
      <w:pPr>
        <w:pStyle w:val="NormalWeb"/>
        <w:divId w:val="1677726265"/>
        <w:rPr>
          <w:rFonts w:ascii="Arial" w:hAnsi="Arial" w:cs="Arial"/>
          <w:color w:val="000000"/>
          <w:sz w:val="27"/>
          <w:szCs w:val="27"/>
        </w:rPr>
      </w:pPr>
      <w:r>
        <w:rPr>
          <w:rFonts w:ascii="Arial" w:hAnsi="Arial" w:cs="Arial"/>
          <w:color w:val="000000"/>
          <w:sz w:val="27"/>
          <w:szCs w:val="27"/>
        </w:rPr>
        <w:lastRenderedPageBreak/>
        <w:t>2.  The sales reps that try to sell at the top of the range are the ones that are trying to get as much money out of each sale.  They want to get a higher return for each sale.  At the bottom of the price range will attract more customers, possibly even a sale of multiple mugs, bulk-sale.  That's when the sales rep could work with the numbers and achieve a balance of quantity and the margins.  Given the fact that there are no territory boundaries, I feel that the most sales are made at the bottom of the price range because you could have several sales reps competing for the same territory. </w:t>
      </w:r>
    </w:p>
    <w:p w:rsidR="00E36936" w:rsidRDefault="00E36936">
      <w:pPr>
        <w:pStyle w:val="NormalWeb"/>
        <w:divId w:val="1677726265"/>
        <w:rPr>
          <w:rFonts w:ascii="Arial" w:hAnsi="Arial" w:cs="Arial"/>
          <w:color w:val="000000"/>
          <w:sz w:val="27"/>
          <w:szCs w:val="27"/>
        </w:rPr>
      </w:pPr>
      <w:r>
        <w:rPr>
          <w:rFonts w:ascii="Arial" w:hAnsi="Arial" w:cs="Arial"/>
          <w:color w:val="000000"/>
          <w:sz w:val="27"/>
          <w:szCs w:val="27"/>
        </w:rPr>
        <w:t>3.  The lack of geographically protected sales areas will enhance the competition between the reps which could lead to exaggerated conflict between them should something arise where one rep could be "impeding" on the others sales leads.  This could prove an issue for the organization in the long run as customers will not want to deal with sales reps like that and it will also impact the profitability of the organization if sales reps are always selling at the lower end of the price range. </w:t>
      </w:r>
    </w:p>
    <w:p w:rsidR="00E36936" w:rsidRDefault="00E36936">
      <w:pPr>
        <w:pStyle w:val="NormalWeb"/>
        <w:divId w:val="1677726265"/>
        <w:rPr>
          <w:rFonts w:ascii="Arial" w:hAnsi="Arial" w:cs="Arial"/>
          <w:color w:val="000000"/>
          <w:sz w:val="27"/>
          <w:szCs w:val="27"/>
        </w:rPr>
      </w:pPr>
      <w:r>
        <w:rPr>
          <w:rFonts w:ascii="Arial" w:hAnsi="Arial" w:cs="Arial"/>
          <w:color w:val="000000"/>
          <w:sz w:val="27"/>
          <w:szCs w:val="27"/>
        </w:rPr>
        <w:t>4.  The independent contractors will not be committed to the organization at all.  I see these reps as using this as a "in between" job until they find something else.  Some positive that I see for the organization is they won't have to offer benefits, salaries, to have full time employees working directly for Collegiate Promotions.  The positive features for the reps are the flexibility of hours, the low-stress of having to meet certain quotas of sales and the freedom to sell anywhere.  As I stated above, I do not feel that the reps would have long-term aspirations with Collegiate Promotions.  This might be a job  for a short-term employee or possibly even retirees where they already have a stable fixed income coming in and just want this to supplement their income. </w:t>
      </w:r>
    </w:p>
    <w:p w:rsidR="00C80527" w:rsidRDefault="00C80527"/>
    <w:sectPr w:rsidR="00C8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A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01BF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91B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677B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E5"/>
    <w:rsid w:val="00014D24"/>
    <w:rsid w:val="00040EDB"/>
    <w:rsid w:val="001B4BE5"/>
    <w:rsid w:val="002A06AC"/>
    <w:rsid w:val="00345654"/>
    <w:rsid w:val="00465A2F"/>
    <w:rsid w:val="005A22E3"/>
    <w:rsid w:val="005F3E33"/>
    <w:rsid w:val="00636BE3"/>
    <w:rsid w:val="007A1BE5"/>
    <w:rsid w:val="00851B31"/>
    <w:rsid w:val="008B1308"/>
    <w:rsid w:val="00911C4D"/>
    <w:rsid w:val="009F0F22"/>
    <w:rsid w:val="00A00B51"/>
    <w:rsid w:val="00A412FB"/>
    <w:rsid w:val="00B63CB4"/>
    <w:rsid w:val="00B836EA"/>
    <w:rsid w:val="00B838D6"/>
    <w:rsid w:val="00C5594D"/>
    <w:rsid w:val="00C80527"/>
    <w:rsid w:val="00CF5576"/>
    <w:rsid w:val="00DF4AEC"/>
    <w:rsid w:val="00E36936"/>
    <w:rsid w:val="00ED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6756"/>
  <w15:chartTrackingRefBased/>
  <w15:docId w15:val="{CD6F3512-79A1-574A-B704-1395A515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BE5"/>
    <w:pPr>
      <w:spacing w:before="100" w:beforeAutospacing="1" w:after="100" w:afterAutospacing="1" w:line="240" w:lineRule="auto"/>
    </w:pPr>
    <w:rPr>
      <w:rFonts w:ascii="Times New Roman" w:hAnsi="Times New Roman" w:cs="Times New Roman"/>
      <w:sz w:val="24"/>
      <w:szCs w:val="24"/>
    </w:rPr>
  </w:style>
  <w:style w:type="paragraph" w:customStyle="1" w:styleId="text">
    <w:name w:val="text"/>
    <w:basedOn w:val="Normal"/>
    <w:rsid w:val="005A22E3"/>
    <w:pPr>
      <w:spacing w:before="100" w:beforeAutospacing="1" w:after="100" w:afterAutospacing="1" w:line="240" w:lineRule="auto"/>
    </w:pPr>
    <w:rPr>
      <w:rFonts w:ascii="Times New Roman" w:hAnsi="Times New Roman" w:cs="Times New Roman"/>
      <w:sz w:val="24"/>
      <w:szCs w:val="24"/>
    </w:rPr>
  </w:style>
  <w:style w:type="paragraph" w:customStyle="1" w:styleId="textindent">
    <w:name w:val="textindent"/>
    <w:basedOn w:val="Normal"/>
    <w:rsid w:val="005A22E3"/>
    <w:pPr>
      <w:spacing w:before="100" w:beforeAutospacing="1" w:after="100" w:afterAutospacing="1" w:line="240" w:lineRule="auto"/>
    </w:pPr>
    <w:rPr>
      <w:rFonts w:ascii="Times New Roman" w:hAnsi="Times New Roman" w:cs="Times New Roman"/>
      <w:sz w:val="24"/>
      <w:szCs w:val="24"/>
    </w:rPr>
  </w:style>
  <w:style w:type="paragraph" w:customStyle="1" w:styleId="center">
    <w:name w:val="center"/>
    <w:basedOn w:val="Normal"/>
    <w:rsid w:val="005A22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24265">
      <w:bodyDiv w:val="1"/>
      <w:marLeft w:val="0"/>
      <w:marRight w:val="0"/>
      <w:marTop w:val="0"/>
      <w:marBottom w:val="0"/>
      <w:divBdr>
        <w:top w:val="none" w:sz="0" w:space="0" w:color="auto"/>
        <w:left w:val="none" w:sz="0" w:space="0" w:color="auto"/>
        <w:bottom w:val="none" w:sz="0" w:space="0" w:color="auto"/>
        <w:right w:val="none" w:sz="0" w:space="0" w:color="auto"/>
      </w:divBdr>
      <w:divsChild>
        <w:div w:id="1533761636">
          <w:marLeft w:val="0"/>
          <w:marRight w:val="0"/>
          <w:marTop w:val="0"/>
          <w:marBottom w:val="0"/>
          <w:divBdr>
            <w:top w:val="none" w:sz="0" w:space="0" w:color="auto"/>
            <w:left w:val="none" w:sz="0" w:space="0" w:color="auto"/>
            <w:bottom w:val="none" w:sz="0" w:space="0" w:color="auto"/>
            <w:right w:val="none" w:sz="0" w:space="0" w:color="auto"/>
          </w:divBdr>
        </w:div>
        <w:div w:id="614217586">
          <w:marLeft w:val="0"/>
          <w:marRight w:val="0"/>
          <w:marTop w:val="0"/>
          <w:marBottom w:val="0"/>
          <w:divBdr>
            <w:top w:val="none" w:sz="0" w:space="0" w:color="auto"/>
            <w:left w:val="none" w:sz="0" w:space="0" w:color="auto"/>
            <w:bottom w:val="none" w:sz="0" w:space="0" w:color="auto"/>
            <w:right w:val="none" w:sz="0" w:space="0" w:color="auto"/>
          </w:divBdr>
        </w:div>
      </w:divsChild>
    </w:div>
    <w:div w:id="930434819">
      <w:bodyDiv w:val="1"/>
      <w:marLeft w:val="0"/>
      <w:marRight w:val="0"/>
      <w:marTop w:val="0"/>
      <w:marBottom w:val="0"/>
      <w:divBdr>
        <w:top w:val="none" w:sz="0" w:space="0" w:color="auto"/>
        <w:left w:val="none" w:sz="0" w:space="0" w:color="auto"/>
        <w:bottom w:val="none" w:sz="0" w:space="0" w:color="auto"/>
        <w:right w:val="none" w:sz="0" w:space="0" w:color="auto"/>
      </w:divBdr>
      <w:divsChild>
        <w:div w:id="684669932">
          <w:marLeft w:val="0"/>
          <w:marRight w:val="0"/>
          <w:marTop w:val="0"/>
          <w:marBottom w:val="0"/>
          <w:divBdr>
            <w:top w:val="none" w:sz="0" w:space="0" w:color="auto"/>
            <w:left w:val="none" w:sz="0" w:space="0" w:color="auto"/>
            <w:bottom w:val="none" w:sz="0" w:space="0" w:color="auto"/>
            <w:right w:val="none" w:sz="0" w:space="0" w:color="auto"/>
          </w:divBdr>
        </w:div>
        <w:div w:id="629019070">
          <w:marLeft w:val="0"/>
          <w:marRight w:val="0"/>
          <w:marTop w:val="0"/>
          <w:marBottom w:val="0"/>
          <w:divBdr>
            <w:top w:val="none" w:sz="0" w:space="0" w:color="auto"/>
            <w:left w:val="none" w:sz="0" w:space="0" w:color="auto"/>
            <w:bottom w:val="none" w:sz="0" w:space="0" w:color="auto"/>
            <w:right w:val="none" w:sz="0" w:space="0" w:color="auto"/>
          </w:divBdr>
        </w:div>
      </w:divsChild>
    </w:div>
    <w:div w:id="1043601957">
      <w:bodyDiv w:val="1"/>
      <w:marLeft w:val="0"/>
      <w:marRight w:val="0"/>
      <w:marTop w:val="0"/>
      <w:marBottom w:val="0"/>
      <w:divBdr>
        <w:top w:val="none" w:sz="0" w:space="0" w:color="auto"/>
        <w:left w:val="none" w:sz="0" w:space="0" w:color="auto"/>
        <w:bottom w:val="none" w:sz="0" w:space="0" w:color="auto"/>
        <w:right w:val="none" w:sz="0" w:space="0" w:color="auto"/>
      </w:divBdr>
    </w:div>
    <w:div w:id="1114520773">
      <w:bodyDiv w:val="1"/>
      <w:marLeft w:val="0"/>
      <w:marRight w:val="0"/>
      <w:marTop w:val="0"/>
      <w:marBottom w:val="0"/>
      <w:divBdr>
        <w:top w:val="none" w:sz="0" w:space="0" w:color="auto"/>
        <w:left w:val="none" w:sz="0" w:space="0" w:color="auto"/>
        <w:bottom w:val="none" w:sz="0" w:space="0" w:color="auto"/>
        <w:right w:val="none" w:sz="0" w:space="0" w:color="auto"/>
      </w:divBdr>
      <w:divsChild>
        <w:div w:id="587157317">
          <w:marLeft w:val="0"/>
          <w:marRight w:val="0"/>
          <w:marTop w:val="0"/>
          <w:marBottom w:val="0"/>
          <w:divBdr>
            <w:top w:val="none" w:sz="0" w:space="0" w:color="auto"/>
            <w:left w:val="none" w:sz="0" w:space="0" w:color="auto"/>
            <w:bottom w:val="none" w:sz="0" w:space="0" w:color="auto"/>
            <w:right w:val="none" w:sz="0" w:space="0" w:color="auto"/>
          </w:divBdr>
        </w:div>
      </w:divsChild>
    </w:div>
    <w:div w:id="1463187738">
      <w:bodyDiv w:val="1"/>
      <w:marLeft w:val="0"/>
      <w:marRight w:val="0"/>
      <w:marTop w:val="0"/>
      <w:marBottom w:val="0"/>
      <w:divBdr>
        <w:top w:val="none" w:sz="0" w:space="0" w:color="auto"/>
        <w:left w:val="none" w:sz="0" w:space="0" w:color="auto"/>
        <w:bottom w:val="none" w:sz="0" w:space="0" w:color="auto"/>
        <w:right w:val="none" w:sz="0" w:space="0" w:color="auto"/>
      </w:divBdr>
    </w:div>
    <w:div w:id="1666545848">
      <w:bodyDiv w:val="1"/>
      <w:marLeft w:val="0"/>
      <w:marRight w:val="0"/>
      <w:marTop w:val="0"/>
      <w:marBottom w:val="0"/>
      <w:divBdr>
        <w:top w:val="none" w:sz="0" w:space="0" w:color="auto"/>
        <w:left w:val="none" w:sz="0" w:space="0" w:color="auto"/>
        <w:bottom w:val="none" w:sz="0" w:space="0" w:color="auto"/>
        <w:right w:val="none" w:sz="0" w:space="0" w:color="auto"/>
      </w:divBdr>
    </w:div>
    <w:div w:id="1677726265">
      <w:bodyDiv w:val="1"/>
      <w:marLeft w:val="0"/>
      <w:marRight w:val="0"/>
      <w:marTop w:val="0"/>
      <w:marBottom w:val="0"/>
      <w:divBdr>
        <w:top w:val="none" w:sz="0" w:space="0" w:color="auto"/>
        <w:left w:val="none" w:sz="0" w:space="0" w:color="auto"/>
        <w:bottom w:val="none" w:sz="0" w:space="0" w:color="auto"/>
        <w:right w:val="none" w:sz="0" w:space="0" w:color="auto"/>
      </w:divBdr>
    </w:div>
    <w:div w:id="169406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2906</Words>
  <Characters>16565</Characters>
  <Application>Microsoft Office Word</Application>
  <DocSecurity>0</DocSecurity>
  <Lines>138</Lines>
  <Paragraphs>38</Paragraphs>
  <ScaleCrop>false</ScaleCrop>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l.cynia.b@gmail.com</dc:creator>
  <cp:keywords/>
  <dc:description/>
  <cp:lastModifiedBy>l.cynia.b@gmail.com</cp:lastModifiedBy>
  <cp:revision>26</cp:revision>
  <dcterms:created xsi:type="dcterms:W3CDTF">2021-05-06T20:45:00Z</dcterms:created>
  <dcterms:modified xsi:type="dcterms:W3CDTF">2021-05-06T21:42:00Z</dcterms:modified>
</cp:coreProperties>
</file>